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AC8" w:rsidRDefault="003F2AC8" w:rsidP="00C041A1">
      <w:pPr>
        <w:spacing w:after="0" w:line="240" w:lineRule="auto"/>
        <w:jc w:val="right"/>
        <w:rPr>
          <w:rFonts w:ascii="Comic Sans MS" w:hAnsi="Comic Sans MS"/>
          <w:b/>
          <w:color w:val="7030A0"/>
          <w:sz w:val="24"/>
          <w:szCs w:val="24"/>
        </w:rPr>
      </w:pPr>
      <w:r w:rsidRPr="003F2AC8">
        <w:rPr>
          <w:b/>
          <w:noProof/>
          <w:lang w:eastAsia="en-GB"/>
        </w:rPr>
        <w:drawing>
          <wp:anchor distT="0" distB="0" distL="114300" distR="114300" simplePos="0" relativeHeight="251658240" behindDoc="0" locked="0" layoutInCell="1" allowOverlap="1" wp14:anchorId="1EEF885A" wp14:editId="664E9EFD">
            <wp:simplePos x="0" y="0"/>
            <wp:positionH relativeFrom="margin">
              <wp:posOffset>-96520</wp:posOffset>
            </wp:positionH>
            <wp:positionV relativeFrom="margin">
              <wp:posOffset>-244475</wp:posOffset>
            </wp:positionV>
            <wp:extent cx="1297305" cy="1297305"/>
            <wp:effectExtent l="0" t="0" r="0" b="0"/>
            <wp:wrapSquare wrapText="bothSides"/>
            <wp:docPr id="1" name="Picture 1" descr="C:\Users\Angela\Documents\logo and advertising\BNS LET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a\Documents\logo and advertising\BNS LETTER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7305" cy="1297305"/>
                    </a:xfrm>
                    <a:prstGeom prst="rect">
                      <a:avLst/>
                    </a:prstGeom>
                    <a:noFill/>
                    <a:ln>
                      <a:noFill/>
                    </a:ln>
                  </pic:spPr>
                </pic:pic>
              </a:graphicData>
            </a:graphic>
          </wp:anchor>
        </w:drawing>
      </w:r>
      <w:r w:rsidRPr="003F2AC8">
        <w:rPr>
          <w:b/>
        </w:rPr>
        <w:t xml:space="preserve">  </w:t>
      </w:r>
      <w:r>
        <w:rPr>
          <w:rFonts w:ascii="Comic Sans MS" w:hAnsi="Comic Sans MS"/>
          <w:b/>
          <w:color w:val="7030A0"/>
          <w:sz w:val="24"/>
          <w:szCs w:val="24"/>
        </w:rPr>
        <w:t>Butterfly Nursery School</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Church Road</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Horne</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Surrey</w:t>
      </w:r>
    </w:p>
    <w:p w:rsidR="003F2AC8" w:rsidRDefault="003F2AC8" w:rsidP="000E6185">
      <w:pPr>
        <w:spacing w:after="0" w:line="240" w:lineRule="auto"/>
        <w:jc w:val="right"/>
        <w:rPr>
          <w:rFonts w:ascii="Comic Sans MS" w:hAnsi="Comic Sans MS"/>
          <w:b/>
          <w:color w:val="7030A0"/>
          <w:sz w:val="24"/>
          <w:szCs w:val="24"/>
        </w:rPr>
      </w:pPr>
      <w:r>
        <w:rPr>
          <w:rFonts w:ascii="Comic Sans MS" w:hAnsi="Comic Sans MS"/>
          <w:b/>
          <w:color w:val="7030A0"/>
          <w:sz w:val="24"/>
          <w:szCs w:val="24"/>
        </w:rPr>
        <w:t>RH6 9LA</w:t>
      </w:r>
    </w:p>
    <w:p w:rsidR="000E6185" w:rsidRDefault="003F2AC8" w:rsidP="000E6185">
      <w:pPr>
        <w:spacing w:after="0" w:line="240" w:lineRule="auto"/>
        <w:jc w:val="right"/>
        <w:rPr>
          <w:rFonts w:ascii="Comic Sans MS" w:hAnsi="Comic Sans MS"/>
          <w:b/>
          <w:color w:val="7030A0"/>
          <w:sz w:val="24"/>
          <w:szCs w:val="24"/>
        </w:rPr>
      </w:pPr>
      <w:r>
        <w:rPr>
          <w:rFonts w:ascii="Comic Sans MS" w:hAnsi="Comic Sans MS"/>
          <w:b/>
          <w:color w:val="7030A0"/>
          <w:sz w:val="24"/>
          <w:szCs w:val="24"/>
        </w:rPr>
        <w:t>01342 843655</w:t>
      </w:r>
      <w:r w:rsidRPr="003F2AC8">
        <w:rPr>
          <w:rFonts w:ascii="Comic Sans MS" w:hAnsi="Comic Sans MS"/>
          <w:b/>
          <w:color w:val="7030A0"/>
          <w:sz w:val="24"/>
          <w:szCs w:val="24"/>
        </w:rPr>
        <w:t xml:space="preserve">                             </w:t>
      </w:r>
    </w:p>
    <w:p w:rsidR="009E5584" w:rsidRDefault="005251C8" w:rsidP="00DA5FFB">
      <w:pPr>
        <w:spacing w:after="0" w:line="240" w:lineRule="auto"/>
        <w:rPr>
          <w:rFonts w:ascii="Comic Sans MS" w:hAnsi="Comic Sans MS"/>
          <w:sz w:val="24"/>
          <w:szCs w:val="24"/>
        </w:rPr>
      </w:pPr>
      <w:r>
        <w:rPr>
          <w:rFonts w:ascii="Comic Sans MS" w:hAnsi="Comic Sans MS"/>
          <w:b/>
          <w:sz w:val="40"/>
          <w:szCs w:val="40"/>
        </w:rPr>
        <w:t>POLICY:</w:t>
      </w:r>
      <w:r w:rsidR="00DA5FFB">
        <w:rPr>
          <w:rFonts w:ascii="Comic Sans MS" w:hAnsi="Comic Sans MS"/>
          <w:b/>
          <w:sz w:val="40"/>
          <w:szCs w:val="40"/>
        </w:rPr>
        <w:t xml:space="preserve"> Personnel </w:t>
      </w:r>
      <w:r w:rsidR="00DA5FFB">
        <w:rPr>
          <w:rFonts w:ascii="Comic Sans MS" w:hAnsi="Comic Sans MS"/>
          <w:sz w:val="24"/>
          <w:szCs w:val="24"/>
        </w:rPr>
        <w:t>(EYFS 3.9-3.13)</w:t>
      </w:r>
    </w:p>
    <w:p w:rsidR="00DA5FFB" w:rsidRDefault="00DA5FFB" w:rsidP="00DA5FFB">
      <w:pPr>
        <w:spacing w:after="0" w:line="240" w:lineRule="auto"/>
        <w:rPr>
          <w:rFonts w:ascii="Comic Sans MS" w:hAnsi="Comic Sans MS"/>
          <w:sz w:val="24"/>
          <w:szCs w:val="24"/>
        </w:rPr>
      </w:pPr>
    </w:p>
    <w:p w:rsidR="00DA5FFB" w:rsidRDefault="00DA5FFB" w:rsidP="00DA5FFB">
      <w:pPr>
        <w:spacing w:after="0" w:line="240" w:lineRule="auto"/>
        <w:rPr>
          <w:rFonts w:ascii="Comic Sans MS" w:hAnsi="Comic Sans MS"/>
          <w:sz w:val="24"/>
          <w:szCs w:val="24"/>
        </w:rPr>
      </w:pPr>
      <w:r>
        <w:rPr>
          <w:rFonts w:ascii="Comic Sans MS" w:hAnsi="Comic Sans MS"/>
          <w:sz w:val="24"/>
          <w:szCs w:val="24"/>
        </w:rPr>
        <w:t>The nursery’s policies in respect of personnel are governed by the following:</w:t>
      </w:r>
    </w:p>
    <w:p w:rsidR="00DA5FFB" w:rsidRDefault="00DA5FFB" w:rsidP="00DA5FFB">
      <w:pPr>
        <w:pStyle w:val="ListParagraph"/>
        <w:numPr>
          <w:ilvl w:val="0"/>
          <w:numId w:val="2"/>
        </w:numPr>
        <w:spacing w:after="0" w:line="240" w:lineRule="auto"/>
        <w:rPr>
          <w:rFonts w:ascii="Comic Sans MS" w:hAnsi="Comic Sans MS"/>
          <w:sz w:val="24"/>
          <w:szCs w:val="24"/>
        </w:rPr>
      </w:pPr>
      <w:r>
        <w:rPr>
          <w:rFonts w:ascii="Comic Sans MS" w:hAnsi="Comic Sans MS"/>
          <w:sz w:val="24"/>
          <w:szCs w:val="24"/>
        </w:rPr>
        <w:t>The best interests of the children, their welfare , safety care and deployment</w:t>
      </w:r>
    </w:p>
    <w:p w:rsidR="00DA5FFB" w:rsidRDefault="00DA5FFB" w:rsidP="00DA5FFB">
      <w:pPr>
        <w:pStyle w:val="ListParagraph"/>
        <w:numPr>
          <w:ilvl w:val="0"/>
          <w:numId w:val="2"/>
        </w:numPr>
        <w:spacing w:after="0" w:line="240" w:lineRule="auto"/>
        <w:rPr>
          <w:rFonts w:ascii="Comic Sans MS" w:hAnsi="Comic Sans MS"/>
          <w:sz w:val="24"/>
          <w:szCs w:val="24"/>
        </w:rPr>
      </w:pPr>
      <w:r>
        <w:rPr>
          <w:rFonts w:ascii="Comic Sans MS" w:hAnsi="Comic Sans MS"/>
          <w:sz w:val="24"/>
          <w:szCs w:val="24"/>
        </w:rPr>
        <w:t xml:space="preserve">The requirements of the Early Years Foundation Stage </w:t>
      </w:r>
    </w:p>
    <w:p w:rsidR="00DA5FFB" w:rsidRDefault="00DA5FFB" w:rsidP="00DA5FFB">
      <w:pPr>
        <w:pStyle w:val="ListParagraph"/>
        <w:numPr>
          <w:ilvl w:val="0"/>
          <w:numId w:val="2"/>
        </w:numPr>
        <w:spacing w:after="0" w:line="240" w:lineRule="auto"/>
        <w:rPr>
          <w:rFonts w:ascii="Comic Sans MS" w:hAnsi="Comic Sans MS"/>
          <w:sz w:val="24"/>
          <w:szCs w:val="24"/>
        </w:rPr>
      </w:pPr>
      <w:r>
        <w:rPr>
          <w:rFonts w:ascii="Comic Sans MS" w:hAnsi="Comic Sans MS"/>
          <w:sz w:val="24"/>
          <w:szCs w:val="24"/>
        </w:rPr>
        <w:t>The needs of the children including maintaining continuity of care</w:t>
      </w:r>
    </w:p>
    <w:p w:rsidR="00DA5FFB" w:rsidRDefault="00DA5FFB" w:rsidP="00DA5FFB">
      <w:pPr>
        <w:pStyle w:val="ListParagraph"/>
        <w:numPr>
          <w:ilvl w:val="0"/>
          <w:numId w:val="2"/>
        </w:numPr>
        <w:spacing w:after="0" w:line="240" w:lineRule="auto"/>
        <w:rPr>
          <w:rFonts w:ascii="Comic Sans MS" w:hAnsi="Comic Sans MS"/>
          <w:sz w:val="24"/>
          <w:szCs w:val="24"/>
        </w:rPr>
      </w:pPr>
      <w:r>
        <w:rPr>
          <w:rFonts w:ascii="Comic Sans MS" w:hAnsi="Comic Sans MS"/>
          <w:sz w:val="24"/>
          <w:szCs w:val="24"/>
        </w:rPr>
        <w:t>Compatibility between all members of staff and building of a good team spirit</w:t>
      </w:r>
    </w:p>
    <w:p w:rsidR="00DA5FFB" w:rsidRDefault="00DA5FFB" w:rsidP="00DA5FFB">
      <w:pPr>
        <w:pStyle w:val="ListParagraph"/>
        <w:numPr>
          <w:ilvl w:val="0"/>
          <w:numId w:val="2"/>
        </w:numPr>
        <w:spacing w:after="0" w:line="240" w:lineRule="auto"/>
        <w:rPr>
          <w:rFonts w:ascii="Comic Sans MS" w:hAnsi="Comic Sans MS"/>
          <w:sz w:val="24"/>
          <w:szCs w:val="24"/>
        </w:rPr>
      </w:pPr>
      <w:r>
        <w:rPr>
          <w:rFonts w:ascii="Comic Sans MS" w:hAnsi="Comic Sans MS"/>
          <w:sz w:val="24"/>
          <w:szCs w:val="24"/>
        </w:rPr>
        <w:t>Consideration of the advancement of each member of staff both internal and external training to help them achieve their maximum potential</w:t>
      </w:r>
    </w:p>
    <w:p w:rsidR="00DA5FFB" w:rsidRDefault="00DA5FFB" w:rsidP="00DA5FFB">
      <w:pPr>
        <w:pStyle w:val="ListParagraph"/>
        <w:numPr>
          <w:ilvl w:val="0"/>
          <w:numId w:val="2"/>
        </w:numPr>
        <w:spacing w:after="0" w:line="240" w:lineRule="auto"/>
        <w:rPr>
          <w:rFonts w:ascii="Comic Sans MS" w:hAnsi="Comic Sans MS"/>
          <w:sz w:val="24"/>
          <w:szCs w:val="24"/>
        </w:rPr>
      </w:pPr>
      <w:r>
        <w:rPr>
          <w:rFonts w:ascii="Comic Sans MS" w:hAnsi="Comic Sans MS"/>
          <w:sz w:val="24"/>
          <w:szCs w:val="24"/>
        </w:rPr>
        <w:t>Equal pay for work of equal value</w:t>
      </w:r>
    </w:p>
    <w:p w:rsidR="00DA5FFB" w:rsidRDefault="00DA5FFB" w:rsidP="00DA5FFB">
      <w:pPr>
        <w:pStyle w:val="ListParagraph"/>
        <w:numPr>
          <w:ilvl w:val="0"/>
          <w:numId w:val="2"/>
        </w:numPr>
        <w:spacing w:after="0" w:line="240" w:lineRule="auto"/>
        <w:rPr>
          <w:rFonts w:ascii="Comic Sans MS" w:hAnsi="Comic Sans MS"/>
          <w:sz w:val="24"/>
          <w:szCs w:val="24"/>
        </w:rPr>
      </w:pPr>
      <w:r>
        <w:rPr>
          <w:rFonts w:ascii="Comic Sans MS" w:hAnsi="Comic Sans MS"/>
          <w:sz w:val="24"/>
          <w:szCs w:val="24"/>
        </w:rPr>
        <w:t>Compliance with the current legislation governing discrimination</w:t>
      </w:r>
    </w:p>
    <w:p w:rsidR="00DA5FFB" w:rsidRDefault="00DA5FFB" w:rsidP="00DA5FFB">
      <w:pPr>
        <w:spacing w:after="0" w:line="240" w:lineRule="auto"/>
        <w:rPr>
          <w:rFonts w:ascii="Comic Sans MS" w:hAnsi="Comic Sans MS"/>
          <w:sz w:val="24"/>
          <w:szCs w:val="24"/>
        </w:rPr>
      </w:pPr>
    </w:p>
    <w:p w:rsidR="00DA5FFB" w:rsidRDefault="00DA5FFB" w:rsidP="00DA5FFB">
      <w:pPr>
        <w:spacing w:after="0" w:line="240" w:lineRule="auto"/>
        <w:rPr>
          <w:rFonts w:ascii="Comic Sans MS" w:hAnsi="Comic Sans MS"/>
          <w:sz w:val="24"/>
          <w:szCs w:val="24"/>
        </w:rPr>
      </w:pPr>
      <w:r>
        <w:rPr>
          <w:rFonts w:ascii="Comic Sans MS" w:hAnsi="Comic Sans MS"/>
          <w:sz w:val="24"/>
          <w:szCs w:val="24"/>
        </w:rPr>
        <w:t>We will ensure:</w:t>
      </w:r>
    </w:p>
    <w:p w:rsidR="00DA5FFB" w:rsidRDefault="00DA5FFB" w:rsidP="00DA5FFB">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The provision of the person specification and job description for each member of staff prior to  an interview</w:t>
      </w:r>
    </w:p>
    <w:p w:rsidR="00DA5FFB" w:rsidRDefault="00DA5FFB" w:rsidP="00DA5FFB">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All interviews will follow our recruitment procedures to ensure safe and fair recruitment occurs</w:t>
      </w:r>
    </w:p>
    <w:p w:rsidR="00DA5FFB" w:rsidRDefault="00DA5FFB" w:rsidP="00DA5FFB">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The provision of a statement of terms and conditions and contract for each member of staff on employment (contract to be received within two months of commencement of employment)</w:t>
      </w:r>
    </w:p>
    <w:p w:rsidR="00725A81" w:rsidRDefault="00DA5FFB" w:rsidP="00725A81">
      <w:pPr>
        <w:pStyle w:val="ListParagraph"/>
        <w:numPr>
          <w:ilvl w:val="0"/>
          <w:numId w:val="3"/>
        </w:numPr>
        <w:spacing w:after="0" w:line="240" w:lineRule="auto"/>
        <w:rPr>
          <w:rFonts w:ascii="Comic Sans MS" w:hAnsi="Comic Sans MS"/>
          <w:sz w:val="24"/>
          <w:szCs w:val="24"/>
        </w:rPr>
      </w:pPr>
      <w:r w:rsidRPr="00725A81">
        <w:rPr>
          <w:rFonts w:ascii="Comic Sans MS" w:hAnsi="Comic Sans MS"/>
          <w:sz w:val="24"/>
          <w:szCs w:val="24"/>
        </w:rPr>
        <w:t>Prior to commencement of employment</w:t>
      </w:r>
      <w:r w:rsidR="000231EA" w:rsidRPr="00725A81">
        <w:rPr>
          <w:rFonts w:ascii="Comic Sans MS" w:hAnsi="Comic Sans MS"/>
          <w:sz w:val="24"/>
          <w:szCs w:val="24"/>
        </w:rPr>
        <w:t xml:space="preserve">, the successful applicant shall be provided with an offer letter (conditional on Enhanced Disclosure and </w:t>
      </w:r>
      <w:r w:rsidR="00725A81" w:rsidRPr="00725A81">
        <w:rPr>
          <w:rFonts w:ascii="Comic Sans MS" w:hAnsi="Comic Sans MS"/>
          <w:sz w:val="24"/>
          <w:szCs w:val="24"/>
        </w:rPr>
        <w:t>Barring Service (DBS) clearance</w:t>
      </w:r>
      <w:r w:rsidR="000231EA" w:rsidRPr="00725A81">
        <w:rPr>
          <w:rFonts w:ascii="Comic Sans MS" w:hAnsi="Comic Sans MS"/>
          <w:sz w:val="24"/>
          <w:szCs w:val="24"/>
        </w:rPr>
        <w:t xml:space="preserve">) with the induction procedure and any details of other information relevant for their first day </w:t>
      </w:r>
      <w:r w:rsidR="00725A81" w:rsidRPr="00725A81">
        <w:rPr>
          <w:rFonts w:ascii="Comic Sans MS" w:hAnsi="Comic Sans MS"/>
          <w:sz w:val="24"/>
          <w:szCs w:val="24"/>
        </w:rPr>
        <w:t>of work</w:t>
      </w:r>
    </w:p>
    <w:p w:rsidR="00725A81" w:rsidRDefault="00725A81" w:rsidP="00725A81">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New members of staff will be provided with copies of all policies and procedures and we will ensure their understanding and adherence to these over an induction period</w:t>
      </w:r>
    </w:p>
    <w:p w:rsidR="00725A81" w:rsidRDefault="00725A81" w:rsidP="00725A81">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Harassment of any member of staff relating to race, sexual orientation, gender, gender reassignment, age, religion or belief and disability will not be acceptable. This includes unwanted verbal or physical third party harassment by those not employed by the nursery.</w:t>
      </w:r>
    </w:p>
    <w:p w:rsidR="00725A81" w:rsidRDefault="00725A81" w:rsidP="00725A81">
      <w:pPr>
        <w:spacing w:after="0" w:line="240" w:lineRule="auto"/>
        <w:ind w:left="427"/>
        <w:rPr>
          <w:rFonts w:ascii="Comic Sans MS" w:hAnsi="Comic Sans MS"/>
          <w:sz w:val="24"/>
          <w:szCs w:val="24"/>
        </w:rPr>
      </w:pPr>
    </w:p>
    <w:p w:rsidR="00725A81" w:rsidRPr="00725A81" w:rsidRDefault="00725A81" w:rsidP="00725A81">
      <w:pPr>
        <w:spacing w:after="0" w:line="240" w:lineRule="auto"/>
        <w:ind w:left="427"/>
        <w:rPr>
          <w:rFonts w:ascii="Comic Sans MS" w:hAnsi="Comic Sans MS"/>
          <w:sz w:val="24"/>
          <w:szCs w:val="24"/>
        </w:rPr>
      </w:pPr>
      <w:r w:rsidRPr="00725A81">
        <w:rPr>
          <w:rFonts w:ascii="Comic Sans MS" w:hAnsi="Comic Sans MS"/>
          <w:sz w:val="24"/>
          <w:szCs w:val="24"/>
        </w:rPr>
        <w:t xml:space="preserve"> </w:t>
      </w:r>
    </w:p>
    <w:tbl>
      <w:tblPr>
        <w:tblStyle w:val="TableGrid"/>
        <w:tblW w:w="0" w:type="auto"/>
        <w:tblInd w:w="427" w:type="dxa"/>
        <w:tblLook w:val="04A0" w:firstRow="1" w:lastRow="0" w:firstColumn="1" w:lastColumn="0" w:noHBand="0" w:noVBand="1"/>
      </w:tblPr>
      <w:tblGrid>
        <w:gridCol w:w="2196"/>
        <w:gridCol w:w="2190"/>
        <w:gridCol w:w="2251"/>
        <w:gridCol w:w="2178"/>
      </w:tblGrid>
      <w:tr w:rsidR="00725A81" w:rsidTr="00725A81">
        <w:tc>
          <w:tcPr>
            <w:tcW w:w="2310" w:type="dxa"/>
          </w:tcPr>
          <w:p w:rsidR="00725A81" w:rsidRPr="00725A81" w:rsidRDefault="00725A81" w:rsidP="00725A81">
            <w:pPr>
              <w:rPr>
                <w:rFonts w:ascii="Comic Sans MS" w:hAnsi="Comic Sans MS"/>
                <w:b/>
                <w:sz w:val="24"/>
                <w:szCs w:val="24"/>
              </w:rPr>
            </w:pPr>
            <w:bookmarkStart w:id="0" w:name="_GoBack" w:colFirst="4" w:colLast="4"/>
            <w:r w:rsidRPr="00725A81">
              <w:rPr>
                <w:rFonts w:ascii="Comic Sans MS" w:hAnsi="Comic Sans MS"/>
                <w:b/>
                <w:sz w:val="24"/>
                <w:szCs w:val="24"/>
              </w:rPr>
              <w:lastRenderedPageBreak/>
              <w:t>This policy was adopted on</w:t>
            </w:r>
          </w:p>
        </w:tc>
        <w:tc>
          <w:tcPr>
            <w:tcW w:w="2310" w:type="dxa"/>
          </w:tcPr>
          <w:p w:rsidR="00725A81" w:rsidRPr="00725A81" w:rsidRDefault="00725A81" w:rsidP="00725A81">
            <w:pPr>
              <w:rPr>
                <w:rFonts w:ascii="Comic Sans MS" w:hAnsi="Comic Sans MS"/>
                <w:b/>
                <w:sz w:val="24"/>
                <w:szCs w:val="24"/>
              </w:rPr>
            </w:pPr>
            <w:r w:rsidRPr="00725A81">
              <w:rPr>
                <w:rFonts w:ascii="Comic Sans MS" w:hAnsi="Comic Sans MS"/>
                <w:b/>
                <w:sz w:val="24"/>
                <w:szCs w:val="24"/>
              </w:rPr>
              <w:t>Signed on behalf of the nursery</w:t>
            </w:r>
          </w:p>
        </w:tc>
        <w:tc>
          <w:tcPr>
            <w:tcW w:w="2311" w:type="dxa"/>
          </w:tcPr>
          <w:p w:rsidR="00725A81" w:rsidRPr="00725A81" w:rsidRDefault="00725A81" w:rsidP="00725A81">
            <w:pPr>
              <w:rPr>
                <w:rFonts w:ascii="Comic Sans MS" w:hAnsi="Comic Sans MS"/>
                <w:b/>
                <w:sz w:val="24"/>
                <w:szCs w:val="24"/>
              </w:rPr>
            </w:pPr>
            <w:r w:rsidRPr="00725A81">
              <w:rPr>
                <w:rFonts w:ascii="Comic Sans MS" w:hAnsi="Comic Sans MS"/>
                <w:b/>
                <w:sz w:val="24"/>
                <w:szCs w:val="24"/>
              </w:rPr>
              <w:t>Date disseminated to staff</w:t>
            </w:r>
          </w:p>
        </w:tc>
        <w:tc>
          <w:tcPr>
            <w:tcW w:w="2311" w:type="dxa"/>
          </w:tcPr>
          <w:p w:rsidR="00725A81" w:rsidRPr="00725A81" w:rsidRDefault="00725A81" w:rsidP="00725A81">
            <w:pPr>
              <w:rPr>
                <w:rFonts w:ascii="Comic Sans MS" w:hAnsi="Comic Sans MS"/>
                <w:b/>
                <w:sz w:val="24"/>
                <w:szCs w:val="24"/>
              </w:rPr>
            </w:pPr>
            <w:r w:rsidRPr="00725A81">
              <w:rPr>
                <w:rFonts w:ascii="Comic Sans MS" w:hAnsi="Comic Sans MS"/>
                <w:b/>
                <w:sz w:val="24"/>
                <w:szCs w:val="24"/>
              </w:rPr>
              <w:t>Date for review</w:t>
            </w:r>
          </w:p>
        </w:tc>
      </w:tr>
      <w:tr w:rsidR="00725A81" w:rsidTr="00725A81">
        <w:tc>
          <w:tcPr>
            <w:tcW w:w="2310" w:type="dxa"/>
          </w:tcPr>
          <w:p w:rsidR="00725A81" w:rsidRDefault="00725A81" w:rsidP="00725A81">
            <w:pPr>
              <w:rPr>
                <w:rFonts w:ascii="Comic Sans MS" w:hAnsi="Comic Sans MS"/>
                <w:sz w:val="24"/>
                <w:szCs w:val="24"/>
              </w:rPr>
            </w:pPr>
          </w:p>
        </w:tc>
        <w:tc>
          <w:tcPr>
            <w:tcW w:w="2310" w:type="dxa"/>
          </w:tcPr>
          <w:p w:rsidR="00725A81" w:rsidRDefault="00725A81" w:rsidP="00725A81">
            <w:pPr>
              <w:rPr>
                <w:rFonts w:ascii="Comic Sans MS" w:hAnsi="Comic Sans MS"/>
                <w:sz w:val="24"/>
                <w:szCs w:val="24"/>
              </w:rPr>
            </w:pPr>
          </w:p>
        </w:tc>
        <w:tc>
          <w:tcPr>
            <w:tcW w:w="2311" w:type="dxa"/>
          </w:tcPr>
          <w:p w:rsidR="00725A81" w:rsidRDefault="00725A81" w:rsidP="00725A81">
            <w:pPr>
              <w:rPr>
                <w:rFonts w:ascii="Comic Sans MS" w:hAnsi="Comic Sans MS"/>
                <w:sz w:val="24"/>
                <w:szCs w:val="24"/>
              </w:rPr>
            </w:pPr>
          </w:p>
        </w:tc>
        <w:tc>
          <w:tcPr>
            <w:tcW w:w="2311" w:type="dxa"/>
          </w:tcPr>
          <w:p w:rsidR="00725A81" w:rsidRDefault="00725A81" w:rsidP="00725A81">
            <w:pPr>
              <w:rPr>
                <w:rFonts w:ascii="Comic Sans MS" w:hAnsi="Comic Sans MS"/>
                <w:sz w:val="24"/>
                <w:szCs w:val="24"/>
              </w:rPr>
            </w:pPr>
          </w:p>
        </w:tc>
      </w:tr>
      <w:bookmarkEnd w:id="0"/>
    </w:tbl>
    <w:p w:rsidR="00725A81" w:rsidRPr="00725A81" w:rsidRDefault="00725A81" w:rsidP="00725A81">
      <w:pPr>
        <w:spacing w:after="0" w:line="240" w:lineRule="auto"/>
        <w:ind w:left="427"/>
        <w:rPr>
          <w:rFonts w:ascii="Comic Sans MS" w:hAnsi="Comic Sans MS"/>
          <w:sz w:val="24"/>
          <w:szCs w:val="24"/>
        </w:rPr>
      </w:pPr>
    </w:p>
    <w:p w:rsidR="00DA5FFB" w:rsidRPr="000231EA" w:rsidRDefault="00DA5FFB" w:rsidP="000231EA">
      <w:pPr>
        <w:spacing w:after="0" w:line="240" w:lineRule="auto"/>
        <w:ind w:left="67"/>
        <w:rPr>
          <w:rFonts w:ascii="Comic Sans MS" w:hAnsi="Comic Sans MS"/>
          <w:sz w:val="24"/>
          <w:szCs w:val="24"/>
        </w:rPr>
      </w:pPr>
      <w:r w:rsidRPr="000231EA">
        <w:rPr>
          <w:rFonts w:ascii="Comic Sans MS" w:hAnsi="Comic Sans MS"/>
          <w:sz w:val="24"/>
          <w:szCs w:val="24"/>
        </w:rPr>
        <w:t xml:space="preserve"> </w:t>
      </w:r>
    </w:p>
    <w:p w:rsidR="00DA5FFB" w:rsidRPr="00DA5FFB" w:rsidRDefault="00DA5FFB" w:rsidP="00DA5FFB">
      <w:pPr>
        <w:spacing w:after="0" w:line="240" w:lineRule="auto"/>
        <w:jc w:val="center"/>
        <w:rPr>
          <w:rFonts w:ascii="Comic Sans MS" w:hAnsi="Comic Sans MS"/>
          <w:sz w:val="24"/>
          <w:szCs w:val="24"/>
        </w:rPr>
      </w:pPr>
    </w:p>
    <w:p w:rsidR="00773E3A" w:rsidRPr="00A22E41" w:rsidRDefault="003F2AC8" w:rsidP="00A22E41">
      <w:pPr>
        <w:spacing w:after="0" w:line="240" w:lineRule="auto"/>
        <w:rPr>
          <w:rFonts w:ascii="Comic Sans MS" w:hAnsi="Comic Sans MS"/>
          <w:b/>
          <w:sz w:val="24"/>
          <w:szCs w:val="24"/>
        </w:rPr>
      </w:pPr>
      <w:r w:rsidRPr="009E5584">
        <w:rPr>
          <w:rFonts w:ascii="Comic Sans MS" w:hAnsi="Comic Sans MS"/>
          <w:b/>
          <w:sz w:val="24"/>
          <w:szCs w:val="24"/>
        </w:rPr>
        <w:t xml:space="preserve">       </w:t>
      </w:r>
      <w:r w:rsidR="00A22E41">
        <w:rPr>
          <w:rFonts w:ascii="Comic Sans MS" w:hAnsi="Comic Sans MS"/>
          <w:b/>
          <w:sz w:val="24"/>
          <w:szCs w:val="24"/>
        </w:rPr>
        <w:t xml:space="preserve">    </w:t>
      </w:r>
    </w:p>
    <w:p w:rsidR="00773E3A" w:rsidRPr="00773E3A" w:rsidRDefault="00773E3A" w:rsidP="00773E3A">
      <w:pPr>
        <w:rPr>
          <w:rFonts w:ascii="Comic Sans MS" w:hAnsi="Comic Sans MS"/>
          <w:sz w:val="24"/>
          <w:szCs w:val="24"/>
        </w:rPr>
      </w:pPr>
    </w:p>
    <w:p w:rsidR="00773E3A" w:rsidRPr="00773E3A" w:rsidRDefault="00773E3A" w:rsidP="00773E3A">
      <w:pPr>
        <w:rPr>
          <w:rFonts w:ascii="Comic Sans MS" w:hAnsi="Comic Sans MS"/>
          <w:b/>
          <w:sz w:val="24"/>
          <w:szCs w:val="24"/>
        </w:rPr>
      </w:pPr>
    </w:p>
    <w:p w:rsidR="003869F2" w:rsidRPr="009E5584" w:rsidRDefault="003869F2" w:rsidP="009E5584">
      <w:pPr>
        <w:spacing w:after="0" w:line="240" w:lineRule="auto"/>
        <w:rPr>
          <w:rFonts w:ascii="Comic Sans MS" w:hAnsi="Comic Sans MS"/>
          <w:color w:val="7030A0"/>
          <w:sz w:val="24"/>
          <w:szCs w:val="24"/>
        </w:rPr>
      </w:pPr>
    </w:p>
    <w:p w:rsidR="003F2AC8" w:rsidRPr="003F2AC8" w:rsidRDefault="003F2AC8" w:rsidP="003F2AC8"/>
    <w:p w:rsidR="003F2AC8" w:rsidRPr="003F2AC8" w:rsidRDefault="003F2AC8" w:rsidP="003F2AC8">
      <w:pPr>
        <w:jc w:val="right"/>
      </w:pPr>
    </w:p>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887A2E" w:rsidRPr="003F2AC8" w:rsidRDefault="003F2AC8" w:rsidP="003F2AC8">
      <w:pPr>
        <w:tabs>
          <w:tab w:val="left" w:pos="6848"/>
        </w:tabs>
        <w:rPr>
          <w:rFonts w:ascii="Comic Sans MS" w:hAnsi="Comic Sans MS"/>
          <w:color w:val="5F497A" w:themeColor="accent4" w:themeShade="BF"/>
          <w:sz w:val="20"/>
          <w:szCs w:val="20"/>
        </w:rPr>
      </w:pPr>
      <w:r>
        <w:tab/>
      </w:r>
    </w:p>
    <w:sectPr w:rsidR="00887A2E" w:rsidRPr="003F2A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D84" w:rsidRDefault="00DC0D84" w:rsidP="003F2AC8">
      <w:pPr>
        <w:spacing w:after="0" w:line="240" w:lineRule="auto"/>
      </w:pPr>
      <w:r>
        <w:separator/>
      </w:r>
    </w:p>
  </w:endnote>
  <w:endnote w:type="continuationSeparator" w:id="0">
    <w:p w:rsidR="00DC0D84" w:rsidRDefault="00DC0D84" w:rsidP="003F2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D84" w:rsidRDefault="00DC0D84" w:rsidP="003F2AC8">
      <w:pPr>
        <w:spacing w:after="0" w:line="240" w:lineRule="auto"/>
      </w:pPr>
      <w:r>
        <w:separator/>
      </w:r>
    </w:p>
  </w:footnote>
  <w:footnote w:type="continuationSeparator" w:id="0">
    <w:p w:rsidR="00DC0D84" w:rsidRDefault="00DC0D84" w:rsidP="003F2A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41207"/>
    <w:multiLevelType w:val="hybridMultilevel"/>
    <w:tmpl w:val="B1603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6382111"/>
    <w:multiLevelType w:val="hybridMultilevel"/>
    <w:tmpl w:val="9B34A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F9C61AD"/>
    <w:multiLevelType w:val="hybridMultilevel"/>
    <w:tmpl w:val="83F4D104"/>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AC8"/>
    <w:rsid w:val="00003FF8"/>
    <w:rsid w:val="000231EA"/>
    <w:rsid w:val="00054961"/>
    <w:rsid w:val="0008727D"/>
    <w:rsid w:val="000E6185"/>
    <w:rsid w:val="003825AD"/>
    <w:rsid w:val="003869F2"/>
    <w:rsid w:val="003F2AC8"/>
    <w:rsid w:val="005251C8"/>
    <w:rsid w:val="005F1699"/>
    <w:rsid w:val="00664BB2"/>
    <w:rsid w:val="00725A81"/>
    <w:rsid w:val="00773E3A"/>
    <w:rsid w:val="009E5584"/>
    <w:rsid w:val="00A22E41"/>
    <w:rsid w:val="00C041A1"/>
    <w:rsid w:val="00CF55DF"/>
    <w:rsid w:val="00DA5FFB"/>
    <w:rsid w:val="00DC0D84"/>
    <w:rsid w:val="00E97AE7"/>
    <w:rsid w:val="00FE3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paragraph" w:styleId="ListParagraph">
    <w:name w:val="List Paragraph"/>
    <w:basedOn w:val="Normal"/>
    <w:uiPriority w:val="34"/>
    <w:qFormat/>
    <w:rsid w:val="009E5584"/>
    <w:pPr>
      <w:ind w:left="720"/>
      <w:contextualSpacing/>
    </w:pPr>
  </w:style>
  <w:style w:type="table" w:styleId="TableGrid">
    <w:name w:val="Table Grid"/>
    <w:basedOn w:val="TableNormal"/>
    <w:uiPriority w:val="59"/>
    <w:rsid w:val="00725A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paragraph" w:styleId="ListParagraph">
    <w:name w:val="List Paragraph"/>
    <w:basedOn w:val="Normal"/>
    <w:uiPriority w:val="34"/>
    <w:qFormat/>
    <w:rsid w:val="009E5584"/>
    <w:pPr>
      <w:ind w:left="720"/>
      <w:contextualSpacing/>
    </w:pPr>
  </w:style>
  <w:style w:type="table" w:styleId="TableGrid">
    <w:name w:val="Table Grid"/>
    <w:basedOn w:val="TableNormal"/>
    <w:uiPriority w:val="59"/>
    <w:rsid w:val="00725A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D4922-9099-42B4-8E74-2B56BB676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Collyer</dc:creator>
  <cp:lastModifiedBy>Angela Collyer</cp:lastModifiedBy>
  <cp:revision>2</cp:revision>
  <cp:lastPrinted>2013-08-29T21:31:00Z</cp:lastPrinted>
  <dcterms:created xsi:type="dcterms:W3CDTF">2013-09-19T09:13:00Z</dcterms:created>
  <dcterms:modified xsi:type="dcterms:W3CDTF">2013-09-19T09:13:00Z</dcterms:modified>
</cp:coreProperties>
</file>